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9E" w:rsidRDefault="00931EFE">
      <w:r>
        <w:rPr>
          <w:noProof/>
          <w:sz w:val="24"/>
          <w:szCs w:val="24"/>
          <w:lang w:val="en-US"/>
        </w:rPr>
        <mc:AlternateContent>
          <mc:Choice Requires="wps">
            <w:drawing>
              <wp:anchor distT="36576" distB="36576" distL="36576" distR="36576" simplePos="0" relativeHeight="251658240" behindDoc="0" locked="0" layoutInCell="1" allowOverlap="1" wp14:anchorId="0E2F8927" wp14:editId="50AD597C">
                <wp:simplePos x="0" y="0"/>
                <wp:positionH relativeFrom="column">
                  <wp:posOffset>695325</wp:posOffset>
                </wp:positionH>
                <wp:positionV relativeFrom="paragraph">
                  <wp:posOffset>-333376</wp:posOffset>
                </wp:positionV>
                <wp:extent cx="448246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0953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1EFE" w:rsidRDefault="00931EFE" w:rsidP="00931EFE">
                            <w:pPr>
                              <w:pStyle w:val="Heading4"/>
                              <w:widowControl w:val="0"/>
                              <w:jc w:val="center"/>
                              <w:rPr>
                                <w:sz w:val="72"/>
                                <w:szCs w:val="72"/>
                                <w:lang w:val="en-US"/>
                                <w14:ligatures w14:val="none"/>
                              </w:rPr>
                            </w:pPr>
                            <w:r>
                              <w:rPr>
                                <w:sz w:val="72"/>
                                <w:szCs w:val="72"/>
                                <w:lang w:val="en-US"/>
                                <w14:ligatures w14:val="none"/>
                              </w:rPr>
                              <w:t xml:space="preserve">Year 5/6 </w:t>
                            </w:r>
                          </w:p>
                          <w:p w:rsidR="00931EFE" w:rsidRDefault="00931EFE" w:rsidP="00931EFE">
                            <w:pPr>
                              <w:pStyle w:val="Heading4"/>
                              <w:widowControl w:val="0"/>
                              <w:jc w:val="center"/>
                              <w:rPr>
                                <w:sz w:val="72"/>
                                <w:szCs w:val="72"/>
                                <w:lang w:val="en-US"/>
                                <w14:ligatures w14:val="none"/>
                              </w:rPr>
                            </w:pPr>
                            <w:r>
                              <w:rPr>
                                <w:sz w:val="72"/>
                                <w:szCs w:val="72"/>
                                <w:lang w:val="en-US"/>
                                <w14:ligatures w14:val="none"/>
                              </w:rPr>
                              <w:t>Spring Term Newsletter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5pt;margin-top:-26.25pt;width:352.95pt;height:86.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" stroked="f" strokecolor="black [0]" strokeweight="0" insetpen="t">
                <v:shadow color="#ccc"/>
                <v:textbox inset="2.85pt,2.85pt,2.85pt,2.85pt">
                  <w:txbxContent>
                    <w:p w:rsidR="00931EFE" w:rsidRDefault="00931EFE" w:rsidP="00931EFE">
                      <w:pPr>
                        <w:pStyle w:val="Heading4"/>
                        <w:widowControl w:val="0"/>
                        <w:jc w:val="center"/>
                        <w:rPr>
                          <w:sz w:val="72"/>
                          <w:szCs w:val="72"/>
                          <w:lang w:val="en-US"/>
                          <w14:ligatures w14:val="none"/>
                        </w:rPr>
                      </w:pPr>
                      <w:r>
                        <w:rPr>
                          <w:sz w:val="72"/>
                          <w:szCs w:val="72"/>
                          <w:lang w:val="en-US"/>
                          <w14:ligatures w14:val="none"/>
                        </w:rPr>
                        <w:t xml:space="preserve">Year 5/6 </w:t>
                      </w:r>
                    </w:p>
                    <w:p w:rsidR="00931EFE" w:rsidRDefault="00931EFE" w:rsidP="00931EFE">
                      <w:pPr>
                        <w:pStyle w:val="Heading4"/>
                        <w:widowControl w:val="0"/>
                        <w:jc w:val="center"/>
                        <w:rPr>
                          <w:sz w:val="72"/>
                          <w:szCs w:val="72"/>
                          <w:lang w:val="en-US"/>
                          <w14:ligatures w14:val="none"/>
                        </w:rPr>
                      </w:pPr>
                      <w:r>
                        <w:rPr>
                          <w:sz w:val="72"/>
                          <w:szCs w:val="72"/>
                          <w:lang w:val="en-US"/>
                          <w14:ligatures w14:val="none"/>
                        </w:rPr>
                        <w:t>Spring Term</w:t>
                      </w:r>
                      <w:r>
                        <w:rPr>
                          <w:sz w:val="72"/>
                          <w:szCs w:val="72"/>
                          <w:lang w:val="en-US"/>
                          <w14:ligatures w14:val="none"/>
                        </w:rPr>
                        <w:t xml:space="preserve"> Newsletter</w:t>
                      </w:r>
                    </w:p>
                  </w:txbxContent>
                </v:textbox>
              </v:shape>
            </w:pict>
          </mc:Fallback>
        </mc:AlternateContent>
      </w:r>
    </w:p>
    <w:p w:rsidR="00931EFE" w:rsidRDefault="00931EFE"/>
    <w:p w:rsidR="00931EFE" w:rsidRDefault="00931EFE"/>
    <w:p w:rsidR="00931EFE" w:rsidRDefault="00E04B14"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 xml:space="preserve">This </w:t>
      </w:r>
      <w:r w:rsidR="00931EFE">
        <w:rPr>
          <w:rFonts w:ascii="Arial" w:hAnsi="Arial" w:cs="Arial"/>
          <w:sz w:val="24"/>
          <w:szCs w:val="24"/>
          <w:lang w:val="en-US"/>
          <w14:ligatures w14:val="none"/>
        </w:rPr>
        <w:t>term our topic in Y5/6 is “Migration” and we will be looking into the following questions:</w:t>
      </w:r>
    </w:p>
    <w:p w:rsidR="00931EFE" w:rsidRDefault="00931EFE" w:rsidP="00931EFE">
      <w:pPr>
        <w:pStyle w:val="BodyText3"/>
        <w:widowControl w:val="0"/>
        <w:ind w:left="567" w:hanging="567"/>
        <w:jc w:val="center"/>
        <w:rPr>
          <w:rFonts w:ascii="Arial" w:hAnsi="Arial" w:cs="Arial"/>
          <w:sz w:val="24"/>
          <w:szCs w:val="24"/>
          <w:lang w:val="en-US"/>
          <w14:ligatures w14:val="none"/>
        </w:rPr>
      </w:pPr>
      <w:r>
        <w:rPr>
          <w:rFonts w:ascii="Symbol" w:hAnsi="Symbol"/>
          <w:sz w:val="20"/>
          <w:szCs w:val="20"/>
          <w:lang w:val="x-none"/>
        </w:rPr>
        <w:t></w:t>
      </w:r>
      <w:r>
        <w:t> </w:t>
      </w:r>
      <w:r>
        <w:rPr>
          <w:rFonts w:ascii="Arial" w:hAnsi="Arial" w:cs="Arial"/>
          <w:sz w:val="24"/>
          <w:szCs w:val="24"/>
          <w:lang w:val="en-US"/>
          <w14:ligatures w14:val="none"/>
        </w:rPr>
        <w:t>What causes people to move?</w:t>
      </w:r>
    </w:p>
    <w:p w:rsidR="00931EFE" w:rsidRDefault="00931EFE" w:rsidP="00931EFE">
      <w:pPr>
        <w:pStyle w:val="BodyText3"/>
        <w:widowControl w:val="0"/>
        <w:ind w:left="567" w:hanging="567"/>
        <w:jc w:val="center"/>
        <w:rPr>
          <w:rFonts w:ascii="Arial" w:hAnsi="Arial" w:cs="Arial"/>
          <w:sz w:val="24"/>
          <w:szCs w:val="24"/>
          <w:lang w:val="en-US"/>
          <w14:ligatures w14:val="none"/>
        </w:rPr>
      </w:pPr>
      <w:r>
        <w:rPr>
          <w:rFonts w:ascii="Symbol" w:hAnsi="Symbol"/>
          <w:sz w:val="20"/>
          <w:szCs w:val="20"/>
          <w:lang w:val="x-none"/>
        </w:rPr>
        <w:t></w:t>
      </w:r>
      <w:r>
        <w:t> </w:t>
      </w:r>
      <w:r>
        <w:rPr>
          <w:rFonts w:ascii="Arial" w:hAnsi="Arial" w:cs="Arial"/>
          <w:sz w:val="24"/>
          <w:szCs w:val="24"/>
          <w:lang w:val="en-US"/>
          <w14:ligatures w14:val="none"/>
        </w:rPr>
        <w:t>How do our Human Rights link to Migration?</w:t>
      </w:r>
    </w:p>
    <w:p w:rsidR="00931EFE" w:rsidRDefault="00931EFE" w:rsidP="00931EFE">
      <w:pPr>
        <w:pStyle w:val="BodyText3"/>
        <w:widowControl w:val="0"/>
        <w:ind w:left="567" w:hanging="567"/>
        <w:jc w:val="center"/>
        <w:rPr>
          <w:rFonts w:ascii="Arial" w:hAnsi="Arial" w:cs="Arial"/>
          <w:sz w:val="24"/>
          <w:szCs w:val="24"/>
          <w:lang w:val="en-US"/>
          <w14:ligatures w14:val="none"/>
        </w:rPr>
      </w:pPr>
      <w:r>
        <w:rPr>
          <w:rFonts w:ascii="Symbol" w:hAnsi="Symbol"/>
          <w:sz w:val="20"/>
          <w:szCs w:val="20"/>
          <w:lang w:val="x-none"/>
        </w:rPr>
        <w:t></w:t>
      </w:r>
      <w:r>
        <w:t> </w:t>
      </w:r>
      <w:r>
        <w:rPr>
          <w:rFonts w:ascii="Arial" w:hAnsi="Arial" w:cs="Arial"/>
          <w:sz w:val="24"/>
          <w:szCs w:val="24"/>
          <w:lang w:val="en-US"/>
          <w14:ligatures w14:val="none"/>
        </w:rPr>
        <w:t xml:space="preserve">Why and what animals migrate? </w:t>
      </w:r>
    </w:p>
    <w:p w:rsidR="00931EFE" w:rsidRDefault="00931EFE" w:rsidP="00931EFE">
      <w:pPr>
        <w:pStyle w:val="BodyText3"/>
        <w:widowControl w:val="0"/>
        <w:ind w:left="567" w:hanging="567"/>
        <w:jc w:val="center"/>
        <w:rPr>
          <w:rFonts w:ascii="Arial" w:hAnsi="Arial" w:cs="Arial"/>
          <w:sz w:val="24"/>
          <w:szCs w:val="24"/>
          <w:lang w:val="en-US"/>
          <w14:ligatures w14:val="none"/>
        </w:rPr>
      </w:pPr>
    </w:p>
    <w:p w:rsidR="00931EFE" w:rsidRDefault="00931EFE" w:rsidP="00931EFE">
      <w:pPr>
        <w:widowControl w:val="0"/>
        <w:rPr>
          <w:rFonts w:ascii="Arial" w:hAnsi="Arial" w:cs="Arial"/>
          <w:sz w:val="24"/>
          <w:szCs w:val="24"/>
        </w:rPr>
      </w:pPr>
      <w:r>
        <w:rPr>
          <w:rFonts w:ascii="Arial" w:hAnsi="Arial" w:cs="Arial"/>
          <w:sz w:val="24"/>
          <w:szCs w:val="24"/>
          <w:lang w:val="en-US"/>
        </w:rPr>
        <w:t xml:space="preserve">In Literacy the Year 5/6 children will be focusing on </w:t>
      </w:r>
      <w:r>
        <w:rPr>
          <w:rFonts w:ascii="Arial" w:hAnsi="Arial" w:cs="Arial"/>
          <w:sz w:val="24"/>
          <w:szCs w:val="24"/>
        </w:rPr>
        <w:t>Explanation texts, Argument/Debate, Reports and Journalistic writing.</w:t>
      </w:r>
    </w:p>
    <w:p w:rsidR="00931EFE" w:rsidRDefault="00931EFE"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 </w:t>
      </w:r>
    </w:p>
    <w:p w:rsidR="00931EFE" w:rsidRDefault="00931EFE"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For Maths we are beginning the big topic of fractions</w:t>
      </w:r>
      <w:r w:rsidR="00DB5066">
        <w:rPr>
          <w:rFonts w:ascii="Arial" w:hAnsi="Arial" w:cs="Arial"/>
          <w:sz w:val="24"/>
          <w:szCs w:val="24"/>
          <w:lang w:val="en-US"/>
          <w14:ligatures w14:val="none"/>
        </w:rPr>
        <w:t>. W</w:t>
      </w:r>
      <w:r>
        <w:rPr>
          <w:rFonts w:ascii="Arial" w:hAnsi="Arial" w:cs="Arial"/>
          <w:sz w:val="24"/>
          <w:szCs w:val="24"/>
          <w:lang w:val="en-US"/>
          <w14:ligatures w14:val="none"/>
        </w:rPr>
        <w:t>e will be looking again at the four operations and the methods used for calculating these in relation to fractions. We will also be looking at improper and mixed number fractions and making sure we can convert between the two.</w:t>
      </w:r>
    </w:p>
    <w:p w:rsidR="00931EFE" w:rsidRDefault="00931EFE"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 </w:t>
      </w:r>
    </w:p>
    <w:p w:rsidR="00931EFE" w:rsidRDefault="00931EFE"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The Science focus will be on Inheritance and Evolution. This will link to our topic on Migration as we look at our bodies and that of animals and how they change and adapt to certain surroundings or lifestyles. Within this we will also look at the circulatory system. Art links nicely to our look at animals as we complete detailed drawings and paintings of migrating birds.</w:t>
      </w:r>
    </w:p>
    <w:p w:rsidR="00931EFE" w:rsidRDefault="00931EFE" w:rsidP="00931EFE">
      <w:pPr>
        <w:pStyle w:val="BodyText3"/>
        <w:widowControl w:val="0"/>
        <w:jc w:val="center"/>
        <w:rPr>
          <w:rFonts w:ascii="Arial" w:hAnsi="Arial" w:cs="Arial"/>
          <w:sz w:val="24"/>
          <w:szCs w:val="24"/>
          <w:lang w:val="en-US"/>
          <w14:ligatures w14:val="none"/>
        </w:rPr>
      </w:pPr>
      <w:r>
        <w:rPr>
          <w:rFonts w:ascii="Arial" w:hAnsi="Arial" w:cs="Arial"/>
          <w:sz w:val="24"/>
          <w:szCs w:val="24"/>
          <w:lang w:val="en-US"/>
          <w14:ligatures w14:val="none"/>
        </w:rPr>
        <w:t> </w:t>
      </w:r>
    </w:p>
    <w:p w:rsidR="00931EFE" w:rsidRDefault="00931EFE" w:rsidP="00931EFE">
      <w:pPr>
        <w:widowControl w:val="0"/>
        <w:spacing w:after="120" w:line="280" w:lineRule="auto"/>
        <w:jc w:val="center"/>
        <w:rPr>
          <w:rFonts w:ascii="Arial" w:hAnsi="Arial" w:cs="Arial"/>
          <w:sz w:val="24"/>
          <w:szCs w:val="24"/>
          <w:lang w:val="en-US"/>
        </w:rPr>
      </w:pPr>
      <w:r>
        <w:rPr>
          <w:rFonts w:ascii="Arial" w:hAnsi="Arial" w:cs="Arial"/>
          <w:sz w:val="24"/>
          <w:szCs w:val="24"/>
          <w:lang w:val="en-US"/>
        </w:rPr>
        <w:t> </w:t>
      </w:r>
    </w:p>
    <w:p w:rsidR="00931EFE" w:rsidRDefault="00DB5066" w:rsidP="00931EFE">
      <w:pPr>
        <w:widowControl w:val="0"/>
        <w:rPr>
          <w:rFonts w:ascii="Arial" w:hAnsi="Arial" w:cs="Arial"/>
          <w:sz w:val="24"/>
          <w:szCs w:val="24"/>
          <w:lang w:val="en-US"/>
        </w:rPr>
      </w:pPr>
      <w:r>
        <w:rPr>
          <w:noProof/>
          <w:color w:val="0000FF"/>
          <w:lang w:val="en-US"/>
        </w:rPr>
        <w:drawing>
          <wp:anchor distT="0" distB="0" distL="114300" distR="114300" simplePos="0" relativeHeight="251659264" behindDoc="1" locked="0" layoutInCell="1" allowOverlap="1" wp14:anchorId="2A30C965" wp14:editId="2CAAF0BF">
            <wp:simplePos x="0" y="0"/>
            <wp:positionH relativeFrom="column">
              <wp:posOffset>2743200</wp:posOffset>
            </wp:positionH>
            <wp:positionV relativeFrom="paragraph">
              <wp:posOffset>839470</wp:posOffset>
            </wp:positionV>
            <wp:extent cx="3790950" cy="3790950"/>
            <wp:effectExtent l="0" t="0" r="0" b="0"/>
            <wp:wrapTight wrapText="bothSides">
              <wp:wrapPolygon edited="0">
                <wp:start x="0" y="0"/>
                <wp:lineTo x="0" y="21491"/>
                <wp:lineTo x="21491" y="21491"/>
                <wp:lineTo x="21491" y="0"/>
                <wp:lineTo x="0" y="0"/>
              </wp:wrapPolygon>
            </wp:wrapTight>
            <wp:docPr id="2" name="Picture 2"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EFE">
        <w:rPr>
          <w:rFonts w:ascii="Arial" w:hAnsi="Arial" w:cs="Arial"/>
          <w:sz w:val="24"/>
          <w:szCs w:val="24"/>
          <w:lang w:val="en-US"/>
        </w:rPr>
        <w:t xml:space="preserve">In RE we will be looking at </w:t>
      </w:r>
      <w:r w:rsidR="00931EFE">
        <w:rPr>
          <w:rFonts w:ascii="Arial" w:hAnsi="Arial" w:cs="Arial"/>
          <w:sz w:val="24"/>
          <w:szCs w:val="24"/>
        </w:rPr>
        <w:t>what stories from the Bible reveal about</w:t>
      </w:r>
      <w:r w:rsidR="00E04B14">
        <w:rPr>
          <w:rFonts w:ascii="Arial" w:hAnsi="Arial" w:cs="Arial"/>
          <w:sz w:val="24"/>
          <w:szCs w:val="24"/>
        </w:rPr>
        <w:t xml:space="preserve"> Jesus? Also we shall link with</w:t>
      </w:r>
      <w:r w:rsidR="00931EFE">
        <w:rPr>
          <w:rFonts w:ascii="Arial" w:hAnsi="Arial" w:cs="Arial"/>
          <w:sz w:val="24"/>
          <w:szCs w:val="24"/>
        </w:rPr>
        <w:t>out Heart Stone project and talk about values and what matters most to certain individuals. In the run up to Easter we shall expl</w:t>
      </w:r>
      <w:r w:rsidR="00E04B14">
        <w:rPr>
          <w:rFonts w:ascii="Arial" w:hAnsi="Arial" w:cs="Arial"/>
          <w:sz w:val="24"/>
          <w:szCs w:val="24"/>
        </w:rPr>
        <w:t>ore the r</w:t>
      </w:r>
      <w:r w:rsidR="00931EFE">
        <w:rPr>
          <w:rFonts w:ascii="Arial" w:hAnsi="Arial" w:cs="Arial"/>
          <w:sz w:val="24"/>
          <w:szCs w:val="24"/>
        </w:rPr>
        <w:t>esurrection in the Bible.</w:t>
      </w:r>
    </w:p>
    <w:p w:rsidR="00931EFE" w:rsidRDefault="00931EFE" w:rsidP="00931EFE">
      <w:pPr>
        <w:widowControl w:val="0"/>
        <w:rPr>
          <w:rFonts w:ascii="Arial" w:hAnsi="Arial" w:cs="Arial"/>
          <w:b/>
          <w:bCs/>
          <w:sz w:val="24"/>
          <w:szCs w:val="24"/>
          <w:u w:val="single"/>
        </w:rPr>
      </w:pPr>
      <w:r>
        <w:rPr>
          <w:rFonts w:ascii="Arial" w:hAnsi="Arial" w:cs="Arial"/>
          <w:b/>
          <w:bCs/>
          <w:sz w:val="24"/>
          <w:szCs w:val="24"/>
          <w:u w:val="single"/>
        </w:rPr>
        <w:t>Days to Remember</w:t>
      </w:r>
    </w:p>
    <w:p w:rsidR="00931EFE" w:rsidRDefault="00931EFE" w:rsidP="00931EFE">
      <w:pPr>
        <w:widowControl w:val="0"/>
        <w:rPr>
          <w:rFonts w:ascii="Arial" w:hAnsi="Arial" w:cs="Arial"/>
          <w:sz w:val="24"/>
          <w:szCs w:val="24"/>
        </w:rPr>
      </w:pPr>
      <w:r>
        <w:rPr>
          <w:rFonts w:ascii="Arial" w:hAnsi="Arial" w:cs="Arial"/>
          <w:sz w:val="24"/>
          <w:szCs w:val="24"/>
        </w:rPr>
        <w:t>Young Voices– 11/01/17</w:t>
      </w:r>
    </w:p>
    <w:p w:rsidR="00931EFE" w:rsidRDefault="00931EFE" w:rsidP="00931EFE">
      <w:pPr>
        <w:widowControl w:val="0"/>
        <w:rPr>
          <w:rFonts w:ascii="Arial" w:hAnsi="Arial" w:cs="Arial"/>
          <w:sz w:val="24"/>
          <w:szCs w:val="24"/>
        </w:rPr>
      </w:pPr>
      <w:r>
        <w:rPr>
          <w:rFonts w:ascii="Arial" w:hAnsi="Arial" w:cs="Arial"/>
          <w:sz w:val="24"/>
          <w:szCs w:val="24"/>
        </w:rPr>
        <w:t>* Diocesan Day- 15/02/17</w:t>
      </w:r>
    </w:p>
    <w:p w:rsidR="00931EFE" w:rsidRDefault="00931EFE" w:rsidP="00931EFE">
      <w:pPr>
        <w:widowControl w:val="0"/>
        <w:rPr>
          <w:rFonts w:ascii="Arial" w:hAnsi="Arial" w:cs="Arial"/>
          <w:sz w:val="24"/>
          <w:szCs w:val="24"/>
        </w:rPr>
      </w:pPr>
      <w:proofErr w:type="spellStart"/>
      <w:r>
        <w:rPr>
          <w:rFonts w:ascii="Arial" w:hAnsi="Arial" w:cs="Arial"/>
          <w:sz w:val="24"/>
          <w:szCs w:val="24"/>
        </w:rPr>
        <w:t>Robinwood</w:t>
      </w:r>
      <w:proofErr w:type="spellEnd"/>
      <w:r>
        <w:rPr>
          <w:rFonts w:ascii="Arial" w:hAnsi="Arial" w:cs="Arial"/>
          <w:sz w:val="24"/>
          <w:szCs w:val="24"/>
        </w:rPr>
        <w:t>– 03/04/17</w:t>
      </w:r>
    </w:p>
    <w:p w:rsidR="00931EFE" w:rsidRDefault="00931EFE" w:rsidP="00931EFE">
      <w:pPr>
        <w:widowControl w:val="0"/>
        <w:rPr>
          <w:rFonts w:ascii="Arial" w:hAnsi="Arial" w:cs="Arial"/>
          <w:sz w:val="24"/>
          <w:szCs w:val="24"/>
        </w:rPr>
      </w:pPr>
      <w:r>
        <w:rPr>
          <w:rFonts w:ascii="Arial" w:hAnsi="Arial" w:cs="Arial"/>
          <w:sz w:val="24"/>
          <w:szCs w:val="24"/>
        </w:rPr>
        <w:t> Recorders– Thursday</w:t>
      </w:r>
    </w:p>
    <w:p w:rsidR="00931EFE" w:rsidRDefault="00931EFE" w:rsidP="00931EFE">
      <w:pPr>
        <w:widowControl w:val="0"/>
        <w:rPr>
          <w:rFonts w:ascii="Arial" w:hAnsi="Arial" w:cs="Arial"/>
          <w:sz w:val="24"/>
          <w:szCs w:val="24"/>
        </w:rPr>
      </w:pPr>
      <w:r>
        <w:rPr>
          <w:rFonts w:ascii="Arial" w:hAnsi="Arial" w:cs="Arial"/>
          <w:sz w:val="24"/>
          <w:szCs w:val="24"/>
        </w:rPr>
        <w:t>P.E. Tuesday and Friday </w:t>
      </w:r>
    </w:p>
    <w:p w:rsidR="00931EFE" w:rsidRDefault="00931EFE" w:rsidP="00931EFE">
      <w:pPr>
        <w:widowControl w:val="0"/>
        <w:rPr>
          <w:rFonts w:ascii="Arial" w:hAnsi="Arial" w:cs="Arial"/>
          <w:sz w:val="24"/>
          <w:szCs w:val="24"/>
        </w:rPr>
      </w:pPr>
      <w:r>
        <w:rPr>
          <w:rFonts w:ascii="Arial" w:hAnsi="Arial" w:cs="Arial"/>
          <w:sz w:val="24"/>
          <w:szCs w:val="24"/>
        </w:rPr>
        <w:t>* TBC</w:t>
      </w:r>
    </w:p>
    <w:p w:rsidR="00931EFE" w:rsidRPr="00DB5066" w:rsidRDefault="00931EFE" w:rsidP="00DB5066">
      <w:pPr>
        <w:widowControl w:val="0"/>
        <w:rPr>
          <w:rFonts w:ascii="Times New Roman" w:hAnsi="Times New Roman" w:cs="Times New Roman"/>
          <w:sz w:val="20"/>
          <w:szCs w:val="20"/>
        </w:rPr>
      </w:pPr>
      <w:r>
        <w:t> </w:t>
      </w:r>
      <w:bookmarkStart w:id="0" w:name="_GoBack"/>
      <w:bookmarkEnd w:id="0"/>
    </w:p>
    <w:sectPr w:rsidR="00931EFE" w:rsidRPr="00DB5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FE"/>
    <w:rsid w:val="00931EFE"/>
    <w:rsid w:val="009527A1"/>
    <w:rsid w:val="00DB5066"/>
    <w:rsid w:val="00DD5F9E"/>
    <w:rsid w:val="00E0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link w:val="Heading4Char"/>
    <w:uiPriority w:val="9"/>
    <w:qFormat/>
    <w:rsid w:val="00931EFE"/>
    <w:pPr>
      <w:spacing w:after="0" w:line="240" w:lineRule="auto"/>
      <w:outlineLvl w:val="3"/>
    </w:pPr>
    <w:rPr>
      <w:rFonts w:ascii="Franklin Gothic Demi Cond" w:eastAsia="Times New Roman" w:hAnsi="Franklin Gothic Demi Cond" w:cs="Times New Roman"/>
      <w:color w:val="009999"/>
      <w:kern w:val="28"/>
      <w:sz w:val="58"/>
      <w:szCs w:val="5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1EFE"/>
    <w:rPr>
      <w:rFonts w:ascii="Franklin Gothic Demi Cond" w:eastAsia="Times New Roman" w:hAnsi="Franklin Gothic Demi Cond" w:cs="Times New Roman"/>
      <w:color w:val="009999"/>
      <w:kern w:val="28"/>
      <w:sz w:val="58"/>
      <w:szCs w:val="58"/>
      <w:lang w:eastAsia="en-GB"/>
      <w14:ligatures w14:val="standard"/>
      <w14:cntxtAlts/>
    </w:rPr>
  </w:style>
  <w:style w:type="paragraph" w:styleId="BodyText3">
    <w:name w:val="Body Text 3"/>
    <w:link w:val="BodyText3Char"/>
    <w:uiPriority w:val="99"/>
    <w:unhideWhenUsed/>
    <w:rsid w:val="00931EFE"/>
    <w:pPr>
      <w:spacing w:after="0" w:line="240" w:lineRule="auto"/>
    </w:pPr>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BodyText3Char">
    <w:name w:val="Body Text 3 Char"/>
    <w:basedOn w:val="DefaultParagraphFont"/>
    <w:link w:val="BodyText3"/>
    <w:uiPriority w:val="99"/>
    <w:rsid w:val="00931EFE"/>
    <w:rPr>
      <w:rFonts w:ascii="Franklin Gothic Medium" w:eastAsia="Times New Roman" w:hAnsi="Franklin Gothic Medium" w:cs="Times New Roman"/>
      <w:color w:val="000000"/>
      <w:kern w:val="28"/>
      <w:sz w:val="30"/>
      <w:szCs w:val="30"/>
      <w:lang w:eastAsia="en-GB"/>
      <w14:ligatures w14:val="standard"/>
      <w14:cntxtAlts/>
    </w:rPr>
  </w:style>
  <w:style w:type="paragraph" w:styleId="BalloonText">
    <w:name w:val="Balloon Text"/>
    <w:basedOn w:val="Normal"/>
    <w:link w:val="BalloonTextChar"/>
    <w:uiPriority w:val="99"/>
    <w:semiHidden/>
    <w:unhideWhenUsed/>
    <w:rsid w:val="00DB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link w:val="Heading4Char"/>
    <w:uiPriority w:val="9"/>
    <w:qFormat/>
    <w:rsid w:val="00931EFE"/>
    <w:pPr>
      <w:spacing w:after="0" w:line="240" w:lineRule="auto"/>
      <w:outlineLvl w:val="3"/>
    </w:pPr>
    <w:rPr>
      <w:rFonts w:ascii="Franklin Gothic Demi Cond" w:eastAsia="Times New Roman" w:hAnsi="Franklin Gothic Demi Cond" w:cs="Times New Roman"/>
      <w:color w:val="009999"/>
      <w:kern w:val="28"/>
      <w:sz w:val="58"/>
      <w:szCs w:val="5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1EFE"/>
    <w:rPr>
      <w:rFonts w:ascii="Franklin Gothic Demi Cond" w:eastAsia="Times New Roman" w:hAnsi="Franklin Gothic Demi Cond" w:cs="Times New Roman"/>
      <w:color w:val="009999"/>
      <w:kern w:val="28"/>
      <w:sz w:val="58"/>
      <w:szCs w:val="58"/>
      <w:lang w:eastAsia="en-GB"/>
      <w14:ligatures w14:val="standard"/>
      <w14:cntxtAlts/>
    </w:rPr>
  </w:style>
  <w:style w:type="paragraph" w:styleId="BodyText3">
    <w:name w:val="Body Text 3"/>
    <w:link w:val="BodyText3Char"/>
    <w:uiPriority w:val="99"/>
    <w:unhideWhenUsed/>
    <w:rsid w:val="00931EFE"/>
    <w:pPr>
      <w:spacing w:after="0" w:line="240" w:lineRule="auto"/>
    </w:pPr>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BodyText3Char">
    <w:name w:val="Body Text 3 Char"/>
    <w:basedOn w:val="DefaultParagraphFont"/>
    <w:link w:val="BodyText3"/>
    <w:uiPriority w:val="99"/>
    <w:rsid w:val="00931EFE"/>
    <w:rPr>
      <w:rFonts w:ascii="Franklin Gothic Medium" w:eastAsia="Times New Roman" w:hAnsi="Franklin Gothic Medium" w:cs="Times New Roman"/>
      <w:color w:val="000000"/>
      <w:kern w:val="28"/>
      <w:sz w:val="30"/>
      <w:szCs w:val="30"/>
      <w:lang w:eastAsia="en-GB"/>
      <w14:ligatures w14:val="standard"/>
      <w14:cntxtAlts/>
    </w:rPr>
  </w:style>
  <w:style w:type="paragraph" w:styleId="BalloonText">
    <w:name w:val="Balloon Text"/>
    <w:basedOn w:val="Normal"/>
    <w:link w:val="BalloonTextChar"/>
    <w:uiPriority w:val="99"/>
    <w:semiHidden/>
    <w:unhideWhenUsed/>
    <w:rsid w:val="00DB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29277">
      <w:bodyDiv w:val="1"/>
      <w:marLeft w:val="0"/>
      <w:marRight w:val="0"/>
      <w:marTop w:val="0"/>
      <w:marBottom w:val="0"/>
      <w:divBdr>
        <w:top w:val="none" w:sz="0" w:space="0" w:color="auto"/>
        <w:left w:val="none" w:sz="0" w:space="0" w:color="auto"/>
        <w:bottom w:val="none" w:sz="0" w:space="0" w:color="auto"/>
        <w:right w:val="none" w:sz="0" w:space="0" w:color="auto"/>
      </w:divBdr>
    </w:div>
    <w:div w:id="12878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Fp_7Y9_PQAhXG1RoKHTd9DxUQjRwIBw&amp;url=https%3A%2F%2Fwww.pinterest.com%2Fpin%2F38984352996107122%2F&amp;psig=AFQjCNFhGp8QTM-s9Lp_nLMc5bYtmh46GQ&amp;ust=14818135069905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2016-12-14T14:52:00Z</cp:lastPrinted>
  <dcterms:created xsi:type="dcterms:W3CDTF">2016-12-13T10:24:00Z</dcterms:created>
  <dcterms:modified xsi:type="dcterms:W3CDTF">2016-12-14T15:04:00Z</dcterms:modified>
</cp:coreProperties>
</file>